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F" w:rsidRPr="00C1160F" w:rsidRDefault="00C1160F" w:rsidP="00C1160F">
      <w:pPr>
        <w:jc w:val="center"/>
        <w:rPr>
          <w:rFonts w:ascii="Times New Roman" w:hAnsi="Times New Roman" w:cs="Times New Roman"/>
          <w:sz w:val="44"/>
          <w:szCs w:val="44"/>
        </w:rPr>
      </w:pPr>
      <w:r w:rsidRPr="00C1160F">
        <w:rPr>
          <w:rFonts w:ascii="Times New Roman" w:hAnsi="Times New Roman" w:cs="Times New Roman"/>
          <w:sz w:val="44"/>
          <w:szCs w:val="44"/>
        </w:rPr>
        <w:t>Calcutta Rules</w:t>
      </w:r>
    </w:p>
    <w:p w:rsidR="006445A9" w:rsidRPr="008370B8" w:rsidRDefault="00C1160F" w:rsidP="008370B8">
      <w:pPr>
        <w:jc w:val="both"/>
        <w:rPr>
          <w:rFonts w:ascii="Times New Roman" w:hAnsi="Times New Roman" w:cs="Times New Roman"/>
          <w:sz w:val="28"/>
          <w:szCs w:val="28"/>
        </w:rPr>
      </w:pPr>
      <w:r w:rsidRPr="008370B8">
        <w:rPr>
          <w:rFonts w:ascii="Times New Roman" w:hAnsi="Times New Roman" w:cs="Times New Roman"/>
          <w:sz w:val="28"/>
          <w:szCs w:val="28"/>
        </w:rPr>
        <w:t>How does a Calcutta</w:t>
      </w:r>
      <w:r w:rsidR="006445A9" w:rsidRPr="008370B8">
        <w:rPr>
          <w:rFonts w:ascii="Times New Roman" w:hAnsi="Times New Roman" w:cs="Times New Roman"/>
          <w:sz w:val="28"/>
          <w:szCs w:val="28"/>
        </w:rPr>
        <w:t xml:space="preserve"> work?</w:t>
      </w:r>
    </w:p>
    <w:p w:rsidR="008370B8" w:rsidRPr="008370B8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8370B8">
        <w:rPr>
          <w:rFonts w:ascii="Times New Roman" w:hAnsi="Times New Roman" w:cs="Times New Roman"/>
          <w:sz w:val="28"/>
          <w:szCs w:val="28"/>
        </w:rPr>
        <w:t>The</w:t>
      </w:r>
      <w:r w:rsidRPr="008370B8">
        <w:rPr>
          <w:rFonts w:ascii="Times New Roman" w:hAnsi="Times New Roman" w:cs="Times New Roman"/>
          <w:b/>
          <w:sz w:val="28"/>
          <w:szCs w:val="28"/>
        </w:rPr>
        <w:t xml:space="preserve"> Calcutta</w:t>
      </w:r>
      <w:r w:rsidRPr="00837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0B8">
        <w:rPr>
          <w:rFonts w:ascii="Times New Roman" w:hAnsi="Times New Roman" w:cs="Times New Roman"/>
          <w:sz w:val="28"/>
          <w:szCs w:val="28"/>
        </w:rPr>
        <w:t>is divided</w:t>
      </w:r>
      <w:proofErr w:type="gramEnd"/>
      <w:r w:rsidRPr="008370B8">
        <w:rPr>
          <w:rFonts w:ascii="Times New Roman" w:hAnsi="Times New Roman" w:cs="Times New Roman"/>
          <w:sz w:val="28"/>
          <w:szCs w:val="28"/>
        </w:rPr>
        <w:t xml:space="preserve"> into two stages, </w:t>
      </w:r>
      <w:r w:rsidRPr="008370B8">
        <w:rPr>
          <w:rFonts w:ascii="Times New Roman" w:hAnsi="Times New Roman" w:cs="Times New Roman"/>
          <w:b/>
          <w:sz w:val="28"/>
          <w:szCs w:val="28"/>
        </w:rPr>
        <w:t>the raffle ticket draw</w:t>
      </w:r>
      <w:r w:rsidRPr="008370B8">
        <w:rPr>
          <w:rFonts w:ascii="Times New Roman" w:hAnsi="Times New Roman" w:cs="Times New Roman"/>
          <w:sz w:val="28"/>
          <w:szCs w:val="28"/>
        </w:rPr>
        <w:t xml:space="preserve"> and </w:t>
      </w:r>
      <w:r w:rsidRPr="008370B8">
        <w:rPr>
          <w:rFonts w:ascii="Times New Roman" w:hAnsi="Times New Roman" w:cs="Times New Roman"/>
          <w:b/>
          <w:sz w:val="28"/>
          <w:szCs w:val="28"/>
        </w:rPr>
        <w:t>the auction</w:t>
      </w:r>
      <w:r w:rsidRPr="008370B8">
        <w:rPr>
          <w:rFonts w:ascii="Times New Roman" w:hAnsi="Times New Roman" w:cs="Times New Roman"/>
          <w:sz w:val="28"/>
          <w:szCs w:val="28"/>
        </w:rPr>
        <w:t>.</w:t>
      </w:r>
    </w:p>
    <w:p w:rsidR="006445A9" w:rsidRPr="008370B8" w:rsidRDefault="007978ED" w:rsidP="0083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The Raffle Ticket Draw</w:t>
      </w:r>
    </w:p>
    <w:p w:rsidR="006445A9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 xml:space="preserve">Tickets are </w:t>
      </w:r>
      <w:r w:rsidRPr="0042393B">
        <w:rPr>
          <w:rFonts w:ascii="Times New Roman" w:hAnsi="Times New Roman" w:cs="Times New Roman"/>
          <w:sz w:val="28"/>
          <w:szCs w:val="28"/>
          <w:u w:val="single"/>
        </w:rPr>
        <w:t xml:space="preserve">$20 for </w:t>
      </w:r>
      <w:proofErr w:type="gramStart"/>
      <w:r w:rsidRPr="0042393B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  <w:r w:rsidRPr="0042393B">
        <w:rPr>
          <w:rFonts w:ascii="Times New Roman" w:hAnsi="Times New Roman" w:cs="Times New Roman"/>
          <w:sz w:val="28"/>
          <w:szCs w:val="28"/>
          <w:u w:val="single"/>
        </w:rPr>
        <w:t xml:space="preserve"> tickets</w:t>
      </w:r>
      <w:r w:rsidRPr="00F30EA4">
        <w:rPr>
          <w:rFonts w:ascii="Times New Roman" w:hAnsi="Times New Roman" w:cs="Times New Roman"/>
          <w:sz w:val="28"/>
          <w:szCs w:val="28"/>
        </w:rPr>
        <w:t xml:space="preserve"> or </w:t>
      </w:r>
      <w:r w:rsidRPr="0042393B">
        <w:rPr>
          <w:rFonts w:ascii="Times New Roman" w:hAnsi="Times New Roman" w:cs="Times New Roman"/>
          <w:sz w:val="28"/>
          <w:szCs w:val="28"/>
          <w:u w:val="single"/>
        </w:rPr>
        <w:t>$50 for 10 tickets</w:t>
      </w:r>
      <w:r w:rsidRPr="00F30EA4">
        <w:rPr>
          <w:rFonts w:ascii="Times New Roman" w:hAnsi="Times New Roman" w:cs="Times New Roman"/>
          <w:sz w:val="28"/>
          <w:szCs w:val="28"/>
        </w:rPr>
        <w:t>. T</w:t>
      </w:r>
      <w:r w:rsidR="00C1160F" w:rsidRPr="00F30EA4">
        <w:rPr>
          <w:rFonts w:ascii="Times New Roman" w:hAnsi="Times New Roman" w:cs="Times New Roman"/>
          <w:sz w:val="28"/>
          <w:szCs w:val="28"/>
        </w:rPr>
        <w:t>ickets</w:t>
      </w:r>
      <w:r w:rsidRPr="00F30EA4">
        <w:rPr>
          <w:rFonts w:ascii="Times New Roman" w:hAnsi="Times New Roman" w:cs="Times New Roman"/>
          <w:sz w:val="28"/>
          <w:szCs w:val="28"/>
        </w:rPr>
        <w:t xml:space="preserve"> are available in advance online or on the evening of the event. One raffle ticket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is drawn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for each horse running in My Lady's Manor and John Rush </w:t>
      </w:r>
      <w:proofErr w:type="spellStart"/>
      <w:r w:rsidRPr="00F30EA4">
        <w:rPr>
          <w:rFonts w:ascii="Times New Roman" w:hAnsi="Times New Roman" w:cs="Times New Roman"/>
          <w:sz w:val="28"/>
          <w:szCs w:val="28"/>
        </w:rPr>
        <w:t>Streett</w:t>
      </w:r>
      <w:proofErr w:type="spellEnd"/>
      <w:r w:rsidRPr="00F30EA4">
        <w:rPr>
          <w:rFonts w:ascii="Times New Roman" w:hAnsi="Times New Roman" w:cs="Times New Roman"/>
          <w:sz w:val="28"/>
          <w:szCs w:val="28"/>
        </w:rPr>
        <w:t xml:space="preserve"> Memorial. If your ticket is drawn, you 'own' that horse for the auction.</w:t>
      </w:r>
    </w:p>
    <w:p w:rsidR="006445A9" w:rsidRPr="008370B8" w:rsidRDefault="006445A9" w:rsidP="008370B8">
      <w:pPr>
        <w:rPr>
          <w:rFonts w:ascii="Times New Roman" w:hAnsi="Times New Roman" w:cs="Times New Roman"/>
          <w:b/>
          <w:sz w:val="28"/>
          <w:szCs w:val="28"/>
        </w:rPr>
      </w:pPr>
      <w:r w:rsidRPr="008370B8">
        <w:rPr>
          <w:rFonts w:ascii="Times New Roman" w:hAnsi="Times New Roman" w:cs="Times New Roman"/>
          <w:b/>
          <w:sz w:val="28"/>
          <w:szCs w:val="28"/>
        </w:rPr>
        <w:t>2. The Auction</w:t>
      </w:r>
    </w:p>
    <w:p w:rsidR="008370B8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 xml:space="preserve">After the raffle tickets are drawn, the auction commences. Each horse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is auctioned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to the highest bidder. Once the hammer falls on each horse, the house pays the raffle ticket holder 10% of the high bid. The high bidder then becomes the 'owner' for race day. 70%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 xml:space="preserve">of </w:t>
      </w:r>
      <w:r w:rsidR="00C10544">
        <w:rPr>
          <w:rFonts w:ascii="Times New Roman" w:hAnsi="Times New Roman" w:cs="Times New Roman"/>
          <w:sz w:val="28"/>
          <w:szCs w:val="28"/>
        </w:rPr>
        <w:t xml:space="preserve"> winning</w:t>
      </w:r>
      <w:proofErr w:type="gramEnd"/>
      <w:r w:rsidR="00C10544">
        <w:rPr>
          <w:rFonts w:ascii="Times New Roman" w:hAnsi="Times New Roman" w:cs="Times New Roman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 xml:space="preserve">bids go into the pool for that race; the remainder is donated to TMC. In the event of a scratch, the high bidder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is refunded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his bid.</w:t>
      </w:r>
    </w:p>
    <w:p w:rsidR="00F97856" w:rsidRPr="00F30EA4" w:rsidRDefault="00F97856" w:rsidP="008370B8">
      <w:pPr>
        <w:rPr>
          <w:rFonts w:ascii="Times New Roman" w:hAnsi="Times New Roman" w:cs="Times New Roman"/>
          <w:sz w:val="28"/>
          <w:szCs w:val="28"/>
        </w:rPr>
      </w:pPr>
    </w:p>
    <w:p w:rsidR="006445A9" w:rsidRPr="008370B8" w:rsidRDefault="00812866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 Day, April 14</w:t>
      </w:r>
      <w:bookmarkStart w:id="0" w:name="_GoBack"/>
      <w:bookmarkEnd w:id="0"/>
      <w:r w:rsidR="006445A9" w:rsidRPr="008370B8">
        <w:rPr>
          <w:rFonts w:ascii="Times New Roman" w:hAnsi="Times New Roman" w:cs="Times New Roman"/>
          <w:b/>
          <w:sz w:val="28"/>
          <w:szCs w:val="28"/>
        </w:rPr>
        <w:t xml:space="preserve">th, My Lady’s Manor and John Rush </w:t>
      </w:r>
      <w:proofErr w:type="spellStart"/>
      <w:r w:rsidR="006445A9" w:rsidRPr="008370B8">
        <w:rPr>
          <w:rFonts w:ascii="Times New Roman" w:hAnsi="Times New Roman" w:cs="Times New Roman"/>
          <w:b/>
          <w:sz w:val="28"/>
          <w:szCs w:val="28"/>
        </w:rPr>
        <w:t>Streett</w:t>
      </w:r>
      <w:proofErr w:type="spellEnd"/>
      <w:r w:rsidR="006445A9" w:rsidRPr="008370B8">
        <w:rPr>
          <w:rFonts w:ascii="Times New Roman" w:hAnsi="Times New Roman" w:cs="Times New Roman"/>
          <w:b/>
          <w:sz w:val="28"/>
          <w:szCs w:val="28"/>
        </w:rPr>
        <w:t xml:space="preserve"> Memorial</w:t>
      </w:r>
    </w:p>
    <w:p w:rsidR="006445A9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On race day, if you are the ‘owner’ of a horse that finishes first, second, or last, your payout will be as follows:</w:t>
      </w:r>
    </w:p>
    <w:p w:rsidR="006445A9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0EA4">
        <w:rPr>
          <w:rFonts w:ascii="Times New Roman" w:hAnsi="Times New Roman" w:cs="Times New Roman"/>
          <w:sz w:val="28"/>
          <w:szCs w:val="28"/>
        </w:rPr>
        <w:t>First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place............................ 60% of pool</w:t>
      </w:r>
    </w:p>
    <w:p w:rsidR="006445A9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0EA4">
        <w:rPr>
          <w:rFonts w:ascii="Times New Roman" w:hAnsi="Times New Roman" w:cs="Times New Roman"/>
          <w:sz w:val="28"/>
          <w:szCs w:val="28"/>
        </w:rPr>
        <w:t>Second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place........................ 30% of pool</w:t>
      </w:r>
    </w:p>
    <w:p w:rsidR="00F30EA4" w:rsidRPr="00F30EA4" w:rsidRDefault="006445A9" w:rsidP="008370B8">
      <w:pPr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Last to cross the finish line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EA4">
        <w:rPr>
          <w:rFonts w:ascii="Times New Roman" w:hAnsi="Times New Roman" w:cs="Times New Roman"/>
          <w:sz w:val="28"/>
          <w:szCs w:val="28"/>
        </w:rPr>
        <w:t>10%</w:t>
      </w:r>
      <w:proofErr w:type="gramEnd"/>
      <w:r w:rsidRPr="00F30EA4">
        <w:rPr>
          <w:rFonts w:ascii="Times New Roman" w:hAnsi="Times New Roman" w:cs="Times New Roman"/>
          <w:sz w:val="28"/>
          <w:szCs w:val="28"/>
        </w:rPr>
        <w:t xml:space="preserve"> of pool</w:t>
      </w:r>
    </w:p>
    <w:p w:rsidR="006445A9" w:rsidRPr="008370B8" w:rsidRDefault="006445A9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  <w:u w:val="single"/>
        </w:rPr>
      </w:pPr>
      <w:r w:rsidRPr="008370B8">
        <w:rPr>
          <w:rFonts w:ascii="Times New Roman" w:hAnsi="Times New Roman" w:cs="Times New Roman"/>
          <w:sz w:val="32"/>
          <w:szCs w:val="32"/>
          <w:u w:val="single"/>
        </w:rPr>
        <w:t>Why purchase raffle tickets early?</w:t>
      </w:r>
    </w:p>
    <w:p w:rsidR="006445A9" w:rsidRPr="006445A9" w:rsidRDefault="006445A9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45A9">
        <w:rPr>
          <w:rFonts w:ascii="Times New Roman" w:hAnsi="Times New Roman" w:cs="Times New Roman"/>
          <w:sz w:val="24"/>
          <w:szCs w:val="24"/>
        </w:rPr>
        <w:t xml:space="preserve">1. If your ticket </w:t>
      </w:r>
      <w:proofErr w:type="gramStart"/>
      <w:r w:rsidRPr="006445A9">
        <w:rPr>
          <w:rFonts w:ascii="Times New Roman" w:hAnsi="Times New Roman" w:cs="Times New Roman"/>
          <w:sz w:val="24"/>
          <w:szCs w:val="24"/>
        </w:rPr>
        <w:t>is drawn</w:t>
      </w:r>
      <w:proofErr w:type="gramEnd"/>
      <w:r w:rsidRPr="006445A9">
        <w:rPr>
          <w:rFonts w:ascii="Times New Roman" w:hAnsi="Times New Roman" w:cs="Times New Roman"/>
          <w:sz w:val="24"/>
          <w:szCs w:val="24"/>
        </w:rPr>
        <w:t xml:space="preserve"> on the night of the auction, you will be paid 10% of the auction price for the horse you ‘owned’.</w:t>
      </w:r>
    </w:p>
    <w:p w:rsidR="006445A9" w:rsidRPr="006445A9" w:rsidRDefault="006445A9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45A9">
        <w:rPr>
          <w:rFonts w:ascii="Times New Roman" w:hAnsi="Times New Roman" w:cs="Times New Roman"/>
          <w:sz w:val="24"/>
          <w:szCs w:val="24"/>
        </w:rPr>
        <w:t>2. If you want to bid on a horse that you 'own' (you hold the raffle ticket for that horse) you have a bidding advantage of 10%.</w:t>
      </w:r>
    </w:p>
    <w:p w:rsidR="006445A9" w:rsidRPr="006445A9" w:rsidRDefault="006445A9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45A9">
        <w:rPr>
          <w:rFonts w:ascii="Times New Roman" w:hAnsi="Times New Roman" w:cs="Times New Roman"/>
          <w:sz w:val="24"/>
          <w:szCs w:val="24"/>
        </w:rPr>
        <w:t xml:space="preserve">3. If you </w:t>
      </w:r>
      <w:proofErr w:type="gramStart"/>
      <w:r w:rsidRPr="006445A9">
        <w:rPr>
          <w:rFonts w:ascii="Times New Roman" w:hAnsi="Times New Roman" w:cs="Times New Roman"/>
          <w:sz w:val="24"/>
          <w:szCs w:val="24"/>
        </w:rPr>
        <w:t>aren't</w:t>
      </w:r>
      <w:proofErr w:type="gramEnd"/>
      <w:r w:rsidRPr="006445A9">
        <w:rPr>
          <w:rFonts w:ascii="Times New Roman" w:hAnsi="Times New Roman" w:cs="Times New Roman"/>
          <w:sz w:val="24"/>
          <w:szCs w:val="24"/>
        </w:rPr>
        <w:t xml:space="preserve"> there on Calcutta night and your ticket is drawn, you still win 10% of the auction bid.</w:t>
      </w:r>
    </w:p>
    <w:p w:rsidR="00CA03F8" w:rsidRPr="006445A9" w:rsidRDefault="006445A9" w:rsidP="0083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45A9">
        <w:rPr>
          <w:rFonts w:ascii="Times New Roman" w:hAnsi="Times New Roman" w:cs="Times New Roman"/>
          <w:sz w:val="24"/>
          <w:szCs w:val="24"/>
        </w:rPr>
        <w:t>4. You win 10% of the auction bid even if the horse you 'own' scratches!</w:t>
      </w:r>
    </w:p>
    <w:sectPr w:rsidR="00CA03F8" w:rsidRPr="006445A9" w:rsidSect="00F30EA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9"/>
    <w:rsid w:val="0013426D"/>
    <w:rsid w:val="001C33F5"/>
    <w:rsid w:val="0042393B"/>
    <w:rsid w:val="006445A9"/>
    <w:rsid w:val="007978ED"/>
    <w:rsid w:val="00812866"/>
    <w:rsid w:val="008370B8"/>
    <w:rsid w:val="00C10544"/>
    <w:rsid w:val="00C1160F"/>
    <w:rsid w:val="00CA03F8"/>
    <w:rsid w:val="00F30EA4"/>
    <w:rsid w:val="00F9785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Manor Conservancy Inc.</dc:creator>
  <cp:lastModifiedBy>The Manor Conservancy Inc.</cp:lastModifiedBy>
  <cp:revision>4</cp:revision>
  <dcterms:created xsi:type="dcterms:W3CDTF">2018-03-05T15:32:00Z</dcterms:created>
  <dcterms:modified xsi:type="dcterms:W3CDTF">2018-03-14T17:31:00Z</dcterms:modified>
</cp:coreProperties>
</file>